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177D5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3A7FEE" w:rsidRPr="00B34ABA" w:rsidRDefault="003A7FEE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3A7FEE" w:rsidRPr="00B34ABA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3A7FEE" w:rsidRPr="00B34ABA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3A7FEE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3A7FEE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3A7FEE" w:rsidRDefault="003A7FEE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3038DE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3038DE">
              <w:rPr>
                <w:rFonts w:ascii="Arial" w:hAnsi="Arial" w:cs="Arial"/>
              </w:rPr>
              <w:t>15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07942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</w:t>
            </w:r>
            <w:r w:rsidR="00D07942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3038D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D07942">
              <w:rPr>
                <w:rFonts w:ascii="Arial" w:hAnsi="Arial" w:cs="Arial"/>
              </w:rPr>
              <w:t>05</w:t>
            </w:r>
            <w:r w:rsidR="003038DE">
              <w:rPr>
                <w:rFonts w:ascii="Arial" w:hAnsi="Arial" w:cs="Arial"/>
              </w:rPr>
              <w:t>9</w:t>
            </w:r>
            <w:r w:rsidR="00633E55">
              <w:rPr>
                <w:rFonts w:ascii="Arial" w:hAnsi="Arial" w:cs="Arial"/>
              </w:rPr>
              <w:t>-1</w:t>
            </w:r>
            <w:r w:rsidR="00D07942">
              <w:rPr>
                <w:rFonts w:ascii="Arial" w:hAnsi="Arial" w:cs="Arial"/>
              </w:rPr>
              <w:t>6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3038DE" w:rsidRPr="005B0142">
        <w:rPr>
          <w:rFonts w:ascii="Arial" w:hAnsi="Arial" w:cs="Arial"/>
          <w:b/>
        </w:rPr>
        <w:t>Хозтоваров (</w:t>
      </w:r>
      <w:r w:rsidR="003038DE" w:rsidRPr="00275ACF">
        <w:rPr>
          <w:rFonts w:ascii="Arial" w:hAnsi="Arial" w:cs="Arial"/>
          <w:b/>
        </w:rPr>
        <w:t xml:space="preserve">группа </w:t>
      </w:r>
      <w:r w:rsidR="003038DE">
        <w:rPr>
          <w:rFonts w:ascii="Arial" w:hAnsi="Arial" w:cs="Arial"/>
          <w:b/>
        </w:rPr>
        <w:t>К</w:t>
      </w:r>
      <w:r w:rsidR="003038DE" w:rsidRPr="00275ACF">
        <w:rPr>
          <w:rFonts w:ascii="Arial" w:hAnsi="Arial" w:cs="Arial"/>
          <w:b/>
        </w:rPr>
        <w:t>), подгрупп</w:t>
      </w:r>
      <w:r w:rsidR="003038DE">
        <w:rPr>
          <w:rFonts w:ascii="Arial" w:hAnsi="Arial" w:cs="Arial"/>
          <w:b/>
        </w:rPr>
        <w:t>ы</w:t>
      </w:r>
      <w:r w:rsidR="003038DE" w:rsidRPr="00275ACF">
        <w:rPr>
          <w:rFonts w:ascii="Arial" w:hAnsi="Arial" w:cs="Arial"/>
          <w:b/>
        </w:rPr>
        <w:t xml:space="preserve">: </w:t>
      </w:r>
      <w:r w:rsidR="003038DE">
        <w:rPr>
          <w:rFonts w:ascii="Arial" w:hAnsi="Arial" w:cs="Arial"/>
          <w:b/>
        </w:rPr>
        <w:t xml:space="preserve">Техника бытовая (КВ) </w:t>
      </w:r>
      <w:r w:rsidR="003038DE" w:rsidRPr="00196037">
        <w:rPr>
          <w:rFonts w:ascii="Arial" w:hAnsi="Arial" w:cs="Arial"/>
        </w:rPr>
        <w:t xml:space="preserve">для нужд </w:t>
      </w:r>
      <w:r w:rsidR="003038DE" w:rsidRPr="005D1C0F">
        <w:rPr>
          <w:rFonts w:ascii="Arial" w:hAnsi="Arial" w:cs="Arial"/>
        </w:rPr>
        <w:t>О</w:t>
      </w:r>
      <w:r w:rsidR="003038DE" w:rsidRPr="00196037">
        <w:rPr>
          <w:rFonts w:ascii="Arial" w:hAnsi="Arial" w:cs="Arial"/>
        </w:rPr>
        <w:t>АО «</w:t>
      </w:r>
      <w:proofErr w:type="spellStart"/>
      <w:r w:rsidR="003038DE" w:rsidRPr="00196037">
        <w:rPr>
          <w:rFonts w:ascii="Arial" w:hAnsi="Arial" w:cs="Arial"/>
        </w:rPr>
        <w:t>ПКС</w:t>
      </w:r>
      <w:r w:rsidR="003038DE">
        <w:rPr>
          <w:rFonts w:ascii="Arial" w:hAnsi="Arial" w:cs="Arial"/>
        </w:rPr>
        <w:t>-Тепловые</w:t>
      </w:r>
      <w:proofErr w:type="spellEnd"/>
      <w:r w:rsidR="003038DE">
        <w:rPr>
          <w:rFonts w:ascii="Arial" w:hAnsi="Arial" w:cs="Arial"/>
        </w:rPr>
        <w:t xml:space="preserve"> Сети</w:t>
      </w:r>
      <w:r w:rsidR="003038DE" w:rsidRPr="00196037">
        <w:rPr>
          <w:rFonts w:ascii="Arial" w:hAnsi="Arial" w:cs="Arial"/>
        </w:rPr>
        <w:t xml:space="preserve">» в </w:t>
      </w:r>
      <w:r w:rsidR="003038DE">
        <w:rPr>
          <w:rFonts w:ascii="Arial" w:hAnsi="Arial" w:cs="Arial"/>
        </w:rPr>
        <w:t>2016</w:t>
      </w:r>
      <w:r w:rsidR="003038DE" w:rsidRPr="00196037">
        <w:rPr>
          <w:rFonts w:ascii="Arial" w:hAnsi="Arial" w:cs="Arial"/>
        </w:rPr>
        <w:t xml:space="preserve">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</w:t>
      </w:r>
      <w:r w:rsidR="00AD32CB">
        <w:rPr>
          <w:rFonts w:ascii="Arial" w:hAnsi="Arial" w:cs="Arial"/>
        </w:rPr>
        <w:t>ул</w:t>
      </w:r>
      <w:proofErr w:type="gramStart"/>
      <w:r w:rsidR="00AD32CB">
        <w:rPr>
          <w:rFonts w:ascii="Arial" w:hAnsi="Arial" w:cs="Arial"/>
        </w:rPr>
        <w:t>.К</w:t>
      </w:r>
      <w:proofErr w:type="gramEnd"/>
      <w:r w:rsidR="00AD32CB">
        <w:rPr>
          <w:rFonts w:ascii="Arial" w:hAnsi="Arial" w:cs="Arial"/>
        </w:rPr>
        <w:t xml:space="preserve">ирова, д.47Б </w:t>
      </w:r>
      <w:r w:rsidR="00D77111" w:rsidRPr="005D03BD">
        <w:rPr>
          <w:rFonts w:ascii="Arial" w:hAnsi="Arial" w:cs="Arial"/>
        </w:rPr>
        <w:t xml:space="preserve"> и</w:t>
      </w:r>
      <w:r w:rsidR="00AD32CB">
        <w:rPr>
          <w:rFonts w:ascii="Arial" w:hAnsi="Arial" w:cs="Arial"/>
        </w:rPr>
        <w:t>ли</w:t>
      </w:r>
      <w:r w:rsidR="00D77111" w:rsidRPr="005D03BD">
        <w:rPr>
          <w:rFonts w:ascii="Arial" w:hAnsi="Arial" w:cs="Arial"/>
        </w:rPr>
        <w:t xml:space="preserve"> на электронный адрес </w:t>
      </w:r>
      <w:hyperlink r:id="rId8" w:history="1"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pks</w:t>
        </w:r>
        <w:r w:rsidR="00D77111" w:rsidRPr="00AD32CB">
          <w:rPr>
            <w:rStyle w:val="a8"/>
            <w:rFonts w:ascii="Arial" w:hAnsi="Arial" w:cs="Arial"/>
            <w:u w:val="none"/>
          </w:rPr>
          <w:t>_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D77111" w:rsidRPr="00AD32CB">
          <w:rPr>
            <w:rStyle w:val="a8"/>
            <w:rFonts w:ascii="Arial" w:hAnsi="Arial" w:cs="Arial"/>
            <w:u w:val="none"/>
          </w:rPr>
          <w:t>@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rks</w:t>
        </w:r>
        <w:r w:rsidR="00D77111" w:rsidRPr="00AD32CB">
          <w:rPr>
            <w:rStyle w:val="a8"/>
            <w:rFonts w:ascii="Arial" w:hAnsi="Arial" w:cs="Arial"/>
            <w:u w:val="none"/>
          </w:rPr>
          <w:t>.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D77111" w:rsidRPr="00AD32CB">
          <w:rPr>
            <w:rStyle w:val="a8"/>
            <w:rFonts w:ascii="Arial" w:hAnsi="Arial" w:cs="Arial"/>
            <w:u w:val="none"/>
          </w:rPr>
          <w:t>.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3038DE" w:rsidRPr="003038DE">
        <w:rPr>
          <w:rFonts w:ascii="Arial" w:hAnsi="Arial" w:cs="Arial"/>
          <w:b/>
          <w:u w:val="single"/>
        </w:rPr>
        <w:t>29</w:t>
      </w:r>
      <w:r w:rsidR="00AD32CB">
        <w:rPr>
          <w:rFonts w:ascii="Arial" w:hAnsi="Arial" w:cs="Arial"/>
          <w:b/>
          <w:u w:val="single"/>
        </w:rPr>
        <w:t xml:space="preserve"> марта</w:t>
      </w:r>
      <w:r w:rsidR="00AD32CB" w:rsidRPr="00600E59">
        <w:rPr>
          <w:rFonts w:ascii="Arial" w:hAnsi="Arial" w:cs="Arial"/>
          <w:b/>
        </w:rPr>
        <w:t xml:space="preserve">  </w:t>
      </w:r>
      <w:r w:rsidR="00AD32CB">
        <w:rPr>
          <w:rFonts w:ascii="Arial" w:hAnsi="Arial" w:cs="Arial"/>
          <w:b/>
          <w:sz w:val="22"/>
          <w:szCs w:val="22"/>
        </w:rPr>
        <w:t>2016</w:t>
      </w:r>
      <w:r w:rsidR="00AD32CB" w:rsidRPr="00E41B4B">
        <w:rPr>
          <w:rFonts w:ascii="Arial" w:hAnsi="Arial" w:cs="Arial"/>
          <w:b/>
        </w:rPr>
        <w:t xml:space="preserve"> 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3038DE" w:rsidRPr="005B0142">
        <w:rPr>
          <w:rFonts w:ascii="Arial" w:hAnsi="Arial" w:cs="Arial"/>
          <w:b/>
        </w:rPr>
        <w:t>Хозтоваров (</w:t>
      </w:r>
      <w:r w:rsidR="003038DE" w:rsidRPr="00275ACF">
        <w:rPr>
          <w:rFonts w:ascii="Arial" w:hAnsi="Arial" w:cs="Arial"/>
          <w:b/>
        </w:rPr>
        <w:t xml:space="preserve">группа </w:t>
      </w:r>
      <w:r w:rsidR="003038DE">
        <w:rPr>
          <w:rFonts w:ascii="Arial" w:hAnsi="Arial" w:cs="Arial"/>
          <w:b/>
        </w:rPr>
        <w:t>К</w:t>
      </w:r>
      <w:r w:rsidR="003038DE" w:rsidRPr="00275ACF">
        <w:rPr>
          <w:rFonts w:ascii="Arial" w:hAnsi="Arial" w:cs="Arial"/>
          <w:b/>
        </w:rPr>
        <w:t>), подгрупп</w:t>
      </w:r>
      <w:r w:rsidR="003038DE">
        <w:rPr>
          <w:rFonts w:ascii="Arial" w:hAnsi="Arial" w:cs="Arial"/>
          <w:b/>
        </w:rPr>
        <w:t>ы</w:t>
      </w:r>
      <w:r w:rsidR="003038DE" w:rsidRPr="00275ACF">
        <w:rPr>
          <w:rFonts w:ascii="Arial" w:hAnsi="Arial" w:cs="Arial"/>
          <w:b/>
        </w:rPr>
        <w:t xml:space="preserve">: </w:t>
      </w:r>
      <w:r w:rsidR="003038DE">
        <w:rPr>
          <w:rFonts w:ascii="Arial" w:hAnsi="Arial" w:cs="Arial"/>
          <w:b/>
        </w:rPr>
        <w:t xml:space="preserve">Техника бытовая (КВ) </w:t>
      </w:r>
      <w:r w:rsidR="003038DE" w:rsidRPr="00196037">
        <w:rPr>
          <w:rFonts w:ascii="Arial" w:hAnsi="Arial" w:cs="Arial"/>
        </w:rPr>
        <w:t xml:space="preserve">в </w:t>
      </w:r>
      <w:r w:rsidR="003038DE">
        <w:rPr>
          <w:rFonts w:ascii="Arial" w:hAnsi="Arial" w:cs="Arial"/>
        </w:rPr>
        <w:t>2016</w:t>
      </w:r>
      <w:r w:rsidR="003038DE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3038DE" w:rsidRPr="003038DE">
        <w:rPr>
          <w:rFonts w:ascii="Arial" w:hAnsi="Arial" w:cs="Arial"/>
          <w:b/>
        </w:rPr>
        <w:t>40 500</w:t>
      </w:r>
      <w:r w:rsidR="00AD32CB">
        <w:rPr>
          <w:rFonts w:ascii="Arial" w:hAnsi="Arial" w:cs="Arial"/>
          <w:b/>
        </w:rPr>
        <w:t>.</w:t>
      </w:r>
      <w:r w:rsidR="003038DE">
        <w:rPr>
          <w:rFonts w:ascii="Arial" w:hAnsi="Arial" w:cs="Arial"/>
          <w:b/>
        </w:rPr>
        <w:t>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3038DE">
        <w:rPr>
          <w:rFonts w:ascii="Arial" w:hAnsi="Arial" w:cs="Arial"/>
        </w:rPr>
        <w:t>29 марта</w:t>
      </w:r>
      <w:r w:rsidR="00AD32CB">
        <w:rPr>
          <w:rFonts w:ascii="Arial" w:hAnsi="Arial" w:cs="Arial"/>
        </w:rPr>
        <w:t xml:space="preserve"> по </w:t>
      </w:r>
      <w:r w:rsidR="003038DE">
        <w:rPr>
          <w:rFonts w:ascii="Arial" w:hAnsi="Arial" w:cs="Arial"/>
        </w:rPr>
        <w:t>05</w:t>
      </w:r>
      <w:r w:rsidR="00AD32CB">
        <w:rPr>
          <w:rFonts w:ascii="Arial" w:hAnsi="Arial" w:cs="Arial"/>
        </w:rPr>
        <w:t xml:space="preserve"> </w:t>
      </w:r>
      <w:r w:rsidR="003038DE">
        <w:rPr>
          <w:rFonts w:ascii="Arial" w:hAnsi="Arial" w:cs="Arial"/>
        </w:rPr>
        <w:t>апреля</w:t>
      </w:r>
      <w:r w:rsidR="00AD32CB" w:rsidRPr="00E41B4B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</w:rPr>
        <w:t>2016</w:t>
      </w:r>
      <w:r w:rsidR="00AD32CB" w:rsidRPr="00E41B4B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</w:rPr>
        <w:t>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A3287">
        <w:rPr>
          <w:rFonts w:ascii="Arial" w:hAnsi="Arial" w:cs="Arial"/>
        </w:rPr>
        <w:t xml:space="preserve"> </w:t>
      </w:r>
      <w:r w:rsidR="003038DE" w:rsidRPr="003038DE">
        <w:rPr>
          <w:rFonts w:ascii="Arial" w:hAnsi="Arial" w:cs="Arial"/>
          <w:b/>
        </w:rPr>
        <w:t>05</w:t>
      </w:r>
      <w:r w:rsidR="00AD32CB">
        <w:rPr>
          <w:rFonts w:ascii="Arial" w:hAnsi="Arial" w:cs="Arial"/>
          <w:b/>
        </w:rPr>
        <w:t xml:space="preserve"> </w:t>
      </w:r>
      <w:r w:rsidR="003038DE">
        <w:rPr>
          <w:rFonts w:ascii="Arial" w:hAnsi="Arial" w:cs="Arial"/>
          <w:b/>
        </w:rPr>
        <w:t>апреля</w:t>
      </w:r>
      <w:r w:rsidR="00AD32CB">
        <w:rPr>
          <w:rFonts w:ascii="Arial" w:hAnsi="Arial" w:cs="Arial"/>
          <w:b/>
          <w:sz w:val="22"/>
          <w:szCs w:val="22"/>
        </w:rPr>
        <w:t xml:space="preserve"> </w:t>
      </w:r>
      <w:r w:rsidR="00AD32CB">
        <w:rPr>
          <w:rFonts w:ascii="Arial" w:hAnsi="Arial" w:cs="Arial"/>
          <w:b/>
        </w:rPr>
        <w:t>2016</w:t>
      </w:r>
      <w:r w:rsidR="00AD32CB" w:rsidRPr="00E41B4B">
        <w:rPr>
          <w:rFonts w:ascii="Arial" w:hAnsi="Arial" w:cs="Arial"/>
          <w:b/>
        </w:rPr>
        <w:t xml:space="preserve"> г</w:t>
      </w:r>
      <w:r w:rsidR="00AD32CB" w:rsidRPr="00E41B4B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177D50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177D50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177D50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3038DE" w:rsidRDefault="00A75113" w:rsidP="00A75113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3A7FEE" w:rsidRPr="003038DE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3038DE" w:rsidRPr="003038DE" w:rsidRDefault="003038DE" w:rsidP="003038DE">
      <w:pPr>
        <w:pStyle w:val="1"/>
        <w:tabs>
          <w:tab w:val="num" w:pos="567"/>
        </w:tabs>
        <w:spacing w:before="120"/>
        <w:ind w:left="0"/>
        <w:contextualSpacing w:val="0"/>
        <w:rPr>
          <w:rFonts w:ascii="Arial" w:hAnsi="Arial" w:cs="Arial"/>
        </w:rPr>
      </w:pPr>
      <w:r w:rsidRPr="003038DE">
        <w:rPr>
          <w:rFonts w:ascii="Arial" w:hAnsi="Arial" w:cs="Arial"/>
          <w:lang w:val="en-US"/>
        </w:rPr>
        <w:t xml:space="preserve">           </w:t>
      </w:r>
      <w:r w:rsidRPr="00EC5742">
        <w:rPr>
          <w:rFonts w:ascii="Arial" w:hAnsi="Arial" w:cs="Arial"/>
        </w:rPr>
        <w:t>Контактные лица организатора:</w:t>
      </w:r>
    </w:p>
    <w:p w:rsidR="003038DE" w:rsidRPr="0091627E" w:rsidRDefault="003038DE" w:rsidP="003038DE">
      <w:pPr>
        <w:pStyle w:val="1"/>
        <w:tabs>
          <w:tab w:val="num" w:pos="567"/>
        </w:tabs>
        <w:spacing w:before="120"/>
        <w:ind w:left="0"/>
        <w:contextualSpacing w:val="0"/>
        <w:rPr>
          <w:rFonts w:ascii="Arial" w:hAnsi="Arial" w:cs="Arial"/>
        </w:rPr>
      </w:pPr>
      <w:r w:rsidRPr="0091627E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>Начальник отдела закупок и логистики Парамонов Сергей Алексеевич</w:t>
      </w:r>
      <w:r w:rsidRPr="0091627E">
        <w:rPr>
          <w:rFonts w:ascii="Arial" w:hAnsi="Arial" w:cs="Arial"/>
        </w:rPr>
        <w:t xml:space="preserve">  </w:t>
      </w:r>
    </w:p>
    <w:p w:rsidR="003038DE" w:rsidRPr="0033417A" w:rsidRDefault="003038DE" w:rsidP="003038DE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33417A">
        <w:rPr>
          <w:rFonts w:ascii="Arial" w:hAnsi="Arial" w:cs="Arial"/>
          <w:lang w:val="en-US"/>
        </w:rPr>
        <w:t xml:space="preserve">(8142) 71-00-46    </w:t>
      </w:r>
    </w:p>
    <w:p w:rsidR="003038DE" w:rsidRPr="0033417A" w:rsidRDefault="003038DE" w:rsidP="003038DE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22"/>
          <w:szCs w:val="22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33417A">
        <w:rPr>
          <w:rFonts w:ascii="Arial" w:hAnsi="Arial" w:cs="Arial"/>
          <w:lang w:val="en-US"/>
        </w:rPr>
        <w:t xml:space="preserve"> </w:t>
      </w:r>
      <w:hyperlink r:id="rId11" w:history="1">
        <w:r w:rsidRPr="0033417A">
          <w:rPr>
            <w:rStyle w:val="a8"/>
            <w:rFonts w:ascii="Arial" w:hAnsi="Arial" w:cs="Arial"/>
            <w:lang w:val="en-US"/>
          </w:rPr>
          <w:t>s.paramonov@es.ptz.ru</w:t>
        </w:r>
      </w:hyperlink>
    </w:p>
    <w:p w:rsidR="003038DE" w:rsidRDefault="003038DE" w:rsidP="003038DE">
      <w:pPr>
        <w:tabs>
          <w:tab w:val="left" w:pos="567"/>
        </w:tabs>
        <w:ind w:left="567"/>
        <w:rPr>
          <w:rFonts w:ascii="Arial" w:hAnsi="Arial" w:cs="Arial"/>
        </w:rPr>
      </w:pPr>
      <w:r w:rsidRPr="00EC5742">
        <w:rPr>
          <w:rFonts w:ascii="Arial" w:hAnsi="Arial" w:cs="Arial"/>
        </w:rPr>
        <w:t>Специалист Отдела закупок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3038DE" w:rsidRPr="001824E1" w:rsidRDefault="003038DE" w:rsidP="003038DE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>(8142) 71-00-</w:t>
      </w:r>
      <w:r w:rsidRPr="00D87DDA">
        <w:rPr>
          <w:rFonts w:ascii="Arial" w:hAnsi="Arial" w:cs="Arial"/>
          <w:lang w:val="en-US"/>
        </w:rPr>
        <w:t>46</w:t>
      </w:r>
      <w:r w:rsidRPr="001824E1">
        <w:rPr>
          <w:rFonts w:ascii="Arial" w:hAnsi="Arial" w:cs="Arial"/>
          <w:lang w:val="en-US"/>
        </w:rPr>
        <w:t xml:space="preserve">    </w:t>
      </w:r>
    </w:p>
    <w:p w:rsidR="003038DE" w:rsidRDefault="003038DE" w:rsidP="003038DE">
      <w:pPr>
        <w:tabs>
          <w:tab w:val="left" w:pos="567"/>
        </w:tabs>
        <w:ind w:left="567"/>
        <w:rPr>
          <w:rFonts w:ascii="Arial" w:hAnsi="Arial" w:cs="Arial"/>
          <w:color w:val="0070C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D87DDA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Pr="00EB18A1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3038DE" w:rsidRPr="00D87DDA" w:rsidRDefault="003038DE" w:rsidP="003038DE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70C0"/>
          <w:lang w:val="en-US"/>
        </w:rPr>
        <w:t xml:space="preserve"> </w:t>
      </w:r>
      <w:r w:rsidRPr="00D87DDA">
        <w:rPr>
          <w:rFonts w:ascii="Arial" w:hAnsi="Arial" w:cs="Arial"/>
          <w:color w:val="000000"/>
          <w:lang w:val="en-US"/>
        </w:rPr>
        <w:t xml:space="preserve"> </w:t>
      </w:r>
    </w:p>
    <w:p w:rsidR="003038DE" w:rsidRPr="003038DE" w:rsidRDefault="00681983" w:rsidP="003038DE">
      <w:pPr>
        <w:pStyle w:val="1"/>
        <w:numPr>
          <w:ilvl w:val="0"/>
          <w:numId w:val="1"/>
        </w:numPr>
        <w:spacing w:before="120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 xml:space="preserve">индивидуальные предприниматели, российские или иностранные </w:t>
      </w:r>
      <w:r w:rsidR="003038DE">
        <w:rPr>
          <w:rFonts w:ascii="Arial" w:hAnsi="Arial" w:cs="Arial"/>
          <w:color w:val="000000"/>
        </w:rPr>
        <w:t xml:space="preserve">           </w:t>
      </w:r>
    </w:p>
    <w:p w:rsidR="00681983" w:rsidRPr="00F025BD" w:rsidRDefault="003038DE" w:rsidP="003038DE">
      <w:pPr>
        <w:pStyle w:val="1"/>
        <w:spacing w:before="12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681983" w:rsidRPr="00F025BD">
        <w:rPr>
          <w:rFonts w:ascii="Arial" w:hAnsi="Arial" w:cs="Arial"/>
          <w:color w:val="000000"/>
        </w:rPr>
        <w:t>юридические лица</w:t>
      </w:r>
      <w:r w:rsidR="00681983"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3111D0" w:rsidRPr="003111D0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4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6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lastRenderedPageBreak/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lastRenderedPageBreak/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</w:t>
      </w:r>
      <w:r w:rsidRPr="00C24EE4">
        <w:rPr>
          <w:rFonts w:ascii="Arial" w:hAnsi="Arial" w:cs="Arial"/>
          <w:b/>
        </w:rPr>
        <w:t xml:space="preserve">не менее </w:t>
      </w:r>
      <w:r w:rsidR="00A85B2A" w:rsidRPr="00C24EE4">
        <w:rPr>
          <w:rFonts w:ascii="Arial" w:hAnsi="Arial" w:cs="Arial"/>
          <w:b/>
        </w:rPr>
        <w:t>90</w:t>
      </w:r>
      <w:r w:rsidRPr="00C24EE4">
        <w:rPr>
          <w:rFonts w:ascii="Arial" w:hAnsi="Arial" w:cs="Arial"/>
          <w:b/>
        </w:rPr>
        <w:t xml:space="preserve"> календарных дней</w:t>
      </w:r>
      <w:r w:rsidRPr="00F025BD">
        <w:rPr>
          <w:rFonts w:ascii="Arial" w:hAnsi="Arial" w:cs="Arial"/>
        </w:rPr>
        <w:t xml:space="preserve">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24EE4">
        <w:rPr>
          <w:rFonts w:ascii="Arial" w:hAnsi="Arial" w:cs="Arial"/>
          <w:b/>
        </w:rPr>
        <w:t>Предложения, имеющие более короткий срок действия, могут быть отклонены</w:t>
      </w:r>
      <w:r w:rsidRPr="00F025BD">
        <w:rPr>
          <w:rFonts w:ascii="Arial" w:hAnsi="Arial" w:cs="Arial"/>
        </w:rPr>
        <w:t>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Наличие в составе Предложения Протокола разногласий к проекту Договора </w:t>
      </w:r>
      <w:r w:rsidRPr="00C24EE4">
        <w:rPr>
          <w:rFonts w:ascii="Arial" w:hAnsi="Arial"/>
          <w:b/>
        </w:rPr>
        <w:t>рассматривается как отказ Оферента от предложенных условий заключения Договора</w:t>
      </w:r>
      <w:r w:rsidRPr="008D58DA">
        <w:rPr>
          <w:rFonts w:ascii="Arial" w:hAnsi="Arial"/>
        </w:rPr>
        <w:t>.</w:t>
      </w:r>
    </w:p>
    <w:p w:rsidR="00B019B6" w:rsidRDefault="00B019B6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9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20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2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3"/>
      <w:footerReference w:type="default" r:id="rId24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480" w:rsidRDefault="00F44480">
      <w:r>
        <w:separator/>
      </w:r>
    </w:p>
  </w:endnote>
  <w:endnote w:type="continuationSeparator" w:id="0">
    <w:p w:rsidR="00F44480" w:rsidRDefault="00F44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3A7FEE" w:rsidRDefault="00177D50">
        <w:pPr>
          <w:pStyle w:val="a5"/>
          <w:jc w:val="right"/>
        </w:pPr>
        <w:fldSimple w:instr=" PAGE   \* MERGEFORMAT ">
          <w:r w:rsidR="003038DE">
            <w:rPr>
              <w:noProof/>
            </w:rPr>
            <w:t>4</w:t>
          </w:r>
        </w:fldSimple>
      </w:p>
    </w:sdtContent>
  </w:sdt>
  <w:p w:rsidR="003A7FEE" w:rsidRDefault="003A7F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480" w:rsidRDefault="00F44480">
      <w:r>
        <w:separator/>
      </w:r>
    </w:p>
  </w:footnote>
  <w:footnote w:type="continuationSeparator" w:id="0">
    <w:p w:rsidR="00F44480" w:rsidRDefault="00F44480">
      <w:r>
        <w:continuationSeparator/>
      </w:r>
    </w:p>
  </w:footnote>
  <w:footnote w:id="1">
    <w:p w:rsidR="003A7FEE" w:rsidRPr="004F1E67" w:rsidRDefault="003A7FEE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3A7FEE" w:rsidRPr="004F1E67" w:rsidRDefault="003A7FEE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3A7FEE" w:rsidRPr="004F1E67" w:rsidRDefault="003A7FEE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3A7FEE" w:rsidRDefault="003A7FEE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FEE" w:rsidRDefault="003A7FEE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D76274A"/>
    <w:multiLevelType w:val="hybridMultilevel"/>
    <w:tmpl w:val="0710744E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8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0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2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2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5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6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2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6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7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0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9"/>
  </w:num>
  <w:num w:numId="2">
    <w:abstractNumId w:val="47"/>
  </w:num>
  <w:num w:numId="3">
    <w:abstractNumId w:val="48"/>
  </w:num>
  <w:num w:numId="4">
    <w:abstractNumId w:val="49"/>
  </w:num>
  <w:num w:numId="5">
    <w:abstractNumId w:val="36"/>
  </w:num>
  <w:num w:numId="6">
    <w:abstractNumId w:val="29"/>
  </w:num>
  <w:num w:numId="7">
    <w:abstractNumId w:val="32"/>
  </w:num>
  <w:num w:numId="8">
    <w:abstractNumId w:val="9"/>
  </w:num>
  <w:num w:numId="9">
    <w:abstractNumId w:val="10"/>
  </w:num>
  <w:num w:numId="10">
    <w:abstractNumId w:val="11"/>
  </w:num>
  <w:num w:numId="11">
    <w:abstractNumId w:val="13"/>
  </w:num>
  <w:num w:numId="12">
    <w:abstractNumId w:val="44"/>
  </w:num>
  <w:num w:numId="13">
    <w:abstractNumId w:val="31"/>
  </w:num>
  <w:num w:numId="14">
    <w:abstractNumId w:val="12"/>
  </w:num>
  <w:num w:numId="15">
    <w:abstractNumId w:val="21"/>
  </w:num>
  <w:num w:numId="16">
    <w:abstractNumId w:val="37"/>
  </w:num>
  <w:num w:numId="17">
    <w:abstractNumId w:val="5"/>
  </w:num>
  <w:num w:numId="18">
    <w:abstractNumId w:val="0"/>
  </w:num>
  <w:num w:numId="19">
    <w:abstractNumId w:val="16"/>
  </w:num>
  <w:num w:numId="20">
    <w:abstractNumId w:val="17"/>
  </w:num>
  <w:num w:numId="21">
    <w:abstractNumId w:val="41"/>
  </w:num>
  <w:num w:numId="22">
    <w:abstractNumId w:val="7"/>
  </w:num>
  <w:num w:numId="23">
    <w:abstractNumId w:val="35"/>
  </w:num>
  <w:num w:numId="24">
    <w:abstractNumId w:val="27"/>
  </w:num>
  <w:num w:numId="25">
    <w:abstractNumId w:val="3"/>
  </w:num>
  <w:num w:numId="26">
    <w:abstractNumId w:val="45"/>
  </w:num>
  <w:num w:numId="27">
    <w:abstractNumId w:val="34"/>
  </w:num>
  <w:num w:numId="28">
    <w:abstractNumId w:val="19"/>
  </w:num>
  <w:num w:numId="29">
    <w:abstractNumId w:val="30"/>
  </w:num>
  <w:num w:numId="30">
    <w:abstractNumId w:val="2"/>
  </w:num>
  <w:num w:numId="31">
    <w:abstractNumId w:val="18"/>
  </w:num>
  <w:num w:numId="32">
    <w:abstractNumId w:val="50"/>
  </w:num>
  <w:num w:numId="33">
    <w:abstractNumId w:val="6"/>
  </w:num>
  <w:num w:numId="34">
    <w:abstractNumId w:val="43"/>
  </w:num>
  <w:num w:numId="35">
    <w:abstractNumId w:val="33"/>
  </w:num>
  <w:num w:numId="36">
    <w:abstractNumId w:val="52"/>
  </w:num>
  <w:num w:numId="37">
    <w:abstractNumId w:val="24"/>
  </w:num>
  <w:num w:numId="38">
    <w:abstractNumId w:val="51"/>
  </w:num>
  <w:num w:numId="39">
    <w:abstractNumId w:val="14"/>
  </w:num>
  <w:num w:numId="40">
    <w:abstractNumId w:val="8"/>
  </w:num>
  <w:num w:numId="41">
    <w:abstractNumId w:val="26"/>
  </w:num>
  <w:num w:numId="42">
    <w:abstractNumId w:val="40"/>
  </w:num>
  <w:num w:numId="43">
    <w:abstractNumId w:val="28"/>
  </w:num>
  <w:num w:numId="44">
    <w:abstractNumId w:val="42"/>
  </w:num>
  <w:num w:numId="45">
    <w:abstractNumId w:val="23"/>
  </w:num>
  <w:num w:numId="46">
    <w:abstractNumId w:val="20"/>
  </w:num>
  <w:num w:numId="47">
    <w:abstractNumId w:val="53"/>
  </w:num>
  <w:num w:numId="48">
    <w:abstractNumId w:val="25"/>
  </w:num>
  <w:num w:numId="49">
    <w:abstractNumId w:val="22"/>
  </w:num>
  <w:num w:numId="50">
    <w:abstractNumId w:val="38"/>
  </w:num>
  <w:num w:numId="51">
    <w:abstractNumId w:val="1"/>
  </w:num>
  <w:num w:numId="52">
    <w:abstractNumId w:val="15"/>
  </w:num>
  <w:num w:numId="53">
    <w:abstractNumId w:val="46"/>
  </w:num>
  <w:num w:numId="54">
    <w:abstractNumId w:val="4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77D50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8DE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11D0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57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A7FE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AC8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1E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5B00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2CB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9B6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01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77"/>
    <w:rsid w:val="00C230D4"/>
    <w:rsid w:val="00C232BC"/>
    <w:rsid w:val="00C23382"/>
    <w:rsid w:val="00C2365E"/>
    <w:rsid w:val="00C23E2A"/>
    <w:rsid w:val="00C240E6"/>
    <w:rsid w:val="00C24566"/>
    <w:rsid w:val="00C24EE4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287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42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0E4A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067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480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.odinokova@es.ptz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paramonov@es.ptz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pks-teplovye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BAF13-101C-466A-A9A6-326817ED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11</Pages>
  <Words>4950</Words>
  <Characters>28218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33102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104</cp:revision>
  <cp:lastPrinted>2014-12-17T11:20:00Z</cp:lastPrinted>
  <dcterms:created xsi:type="dcterms:W3CDTF">2014-01-22T11:05:00Z</dcterms:created>
  <dcterms:modified xsi:type="dcterms:W3CDTF">2016-03-15T12:44:00Z</dcterms:modified>
</cp:coreProperties>
</file>